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A4" w:rsidRPr="00576CA4" w:rsidRDefault="00576CA4" w:rsidP="00576CA4">
      <w:pPr>
        <w:spacing w:line="480" w:lineRule="auto"/>
        <w:rPr>
          <w:rFonts w:ascii="Arial" w:hAnsi="Arial" w:cs="Arial"/>
          <w:b/>
          <w:sz w:val="32"/>
        </w:rPr>
      </w:pPr>
      <w:r w:rsidRPr="00576CA4">
        <w:rPr>
          <w:rFonts w:ascii="Arial" w:hAnsi="Arial" w:cs="Arial"/>
          <w:b/>
          <w:color w:val="121212"/>
          <w:sz w:val="28"/>
        </w:rPr>
        <w:t>Using a Schema Stem, make a connection to Randy Travis’s “He Walk on Water.” Be sure to include a because statement to explain your thinking</w:t>
      </w:r>
      <w:bookmarkStart w:id="0" w:name="_GoBack"/>
      <w:bookmarkEnd w:id="0"/>
    </w:p>
    <w:p w:rsidR="00576CA4" w:rsidRDefault="00576CA4" w:rsidP="00576CA4">
      <w:pPr>
        <w:spacing w:line="480" w:lineRule="auto"/>
        <w:rPr>
          <w:rFonts w:ascii="Arial" w:hAnsi="Arial" w:cs="Arial"/>
          <w:sz w:val="28"/>
        </w:rPr>
      </w:pPr>
    </w:p>
    <w:p w:rsidR="002467E1" w:rsidRPr="00576CA4" w:rsidRDefault="00576CA4" w:rsidP="00576CA4">
      <w:pPr>
        <w:spacing w:line="480" w:lineRule="auto"/>
        <w:rPr>
          <w:rFonts w:ascii="Arial" w:hAnsi="Arial" w:cs="Arial"/>
          <w:sz w:val="28"/>
        </w:rPr>
      </w:pPr>
      <w:r w:rsidRPr="00576CA4">
        <w:rPr>
          <w:rFonts w:ascii="Arial" w:hAnsi="Arial" w:cs="Arial"/>
          <w:sz w:val="28"/>
        </w:rPr>
        <w:t xml:space="preserve">Every time I hear the song "He Walked on Water" I am reminded of being a small girl, me and my sister buckled up in the middle with my mom and dad on each side.  The truck was a 1992 blue Ford F-150 with vinyl bench seat, which would leave imprints in your legs.  This song reminded me of this because in that truck my dad listen and sing to Randy Travis songs with the windows down, shirt sleeve rolled to his elbow and his elbow resting on the edge of the window seal.  I always thought that he sang very similar to dad and every time I hear Randy Travis this memory always comes to mind. </w:t>
      </w:r>
    </w:p>
    <w:sectPr w:rsidR="002467E1" w:rsidRPr="0057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A4"/>
    <w:rsid w:val="002467E1"/>
    <w:rsid w:val="00576C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2013-06-10T18:32:00Z</dcterms:created>
  <dcterms:modified xsi:type="dcterms:W3CDTF">2013-06-10T18:35:00Z</dcterms:modified>
</cp:coreProperties>
</file>